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19DB" w:rsidRPr="00B56B22" w:rsidRDefault="00B56B22" w:rsidP="00161C9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 xml:space="preserve">Nowa seria z większą mocą i łatwiejszą obsługą: </w:t>
      </w:r>
      <w:r>
        <w:rPr>
          <w:rFonts w:ascii="Arial" w:hAnsi="Arial"/>
          <w:b/>
          <w:sz w:val="32"/>
        </w:rPr>
        <w:br/>
        <w:t>Opryskiwacz samojezdny Pantera 4504 firmy Amazone</w:t>
      </w:r>
      <w:r>
        <w:rPr>
          <w:rFonts w:ascii="Arial" w:hAnsi="Arial"/>
          <w:b/>
          <w:sz w:val="32"/>
        </w:rPr>
        <w:br/>
      </w:r>
      <w:r>
        <w:rPr>
          <w:rFonts w:ascii="Arial" w:hAnsi="Arial"/>
          <w:b/>
          <w:sz w:val="32"/>
        </w:rPr>
        <w:br/>
      </w:r>
      <w:r>
        <w:rPr>
          <w:rFonts w:ascii="Arial" w:hAnsi="Arial"/>
        </w:rPr>
        <w:t xml:space="preserve">Firma AMAZONE wprowadza na rynek nową generację opryskiwacza samojezdnego Pantera do ochrony roślin. Nowy opryskiwacz samojezdny Pantera 4504 wyznacza najwyższe standardy w precyzyjnej ochronie roślin i łatwości obsługi. Zmodyfikowany obieg cieczy roboczej, zmiany w centrali obsługowej i prostsza konserwacja to znacząca wartość dodana. </w:t>
      </w:r>
    </w:p>
    <w:p w:rsidR="00CA26D1" w:rsidRPr="00C31F37" w:rsidRDefault="0070092C" w:rsidP="00CA26D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W nowej serii Pantera 4504 skoncentrowano się zarówno na zwiększeniu wydajności powierzchniowej, jak i na odciążeniu kierowcy. Nowa centrala obsługowa SmartCenter z kompletnym panelem sterowania jest bezpiecznie ukryta pod osłoną po lewej stronie pojazdu. Dodatkowo znajduje się tutaj 60-litrowy rozwadniacz, który szybko i z dużą wydajnością rozwadnia proszki i granulaty. Umieszczenie po prawej stronie stabilnej ciśnieniowo i odpornej na działanie nawozów płynnych podwójnej pompy tłokowo-membranowej AR o wydajności 520 l/min zapewnia użytkownikowi znaczną redukcję hałasu podczas rozwadniania oraz wydajność ssania do 700 l/min, a także bardzo dobrą dostępność. Centrala SmartCenter oferuje idealne rozwiązanie dla każdego klienta: Od inteligentnie prostego pakietu Comfort z TwinTerminal 3.0 do maksymalnie komfortowego pakietu Comfort plus. Zamiast zaworów obsługowych dostępny jest TwinTerminal 7.0 z ekranem dotykowym, który znacznie ułatwia obsługę maszyny. Użytkownik wybiera tylko żądaną funkcję, a opryskiwacz ustawia się całkowicie automatycznie. Zbiornik cieczy roboczej oraz zbiornik wody płuczącej zostaną napełnione do wymaganego poziomu. Automatyczny program mycia można uruchomić za naciśnięciem jednego przycisku.</w:t>
      </w:r>
    </w:p>
    <w:p w:rsidR="00B56F1D" w:rsidRDefault="00F555BD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Nowy, łatwo dostępny zbiornik paliwa o pojemności do 290 litrów zapewnia wystarczającą ilość paliwa nawet podczas długich dni pracy. Obok niego znajduje się 20-litrowy zbiornik AdBlue. </w:t>
      </w:r>
    </w:p>
    <w:p w:rsidR="005B2E52" w:rsidRDefault="00F60CE8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lastRenderedPageBreak/>
        <w:t xml:space="preserve">Nowy terminal pojazdu AmaDrive 7.0 został zintegrowany z ergonomicznym podłokietnikiem. Na kolorowym, 7-calowym wyświetlaczu można przejrzyście i intuicyjnie obsługiwać wszystkie funkcje maszyny. </w:t>
      </w:r>
    </w:p>
    <w:p w:rsidR="00697FFB" w:rsidRDefault="006E4980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Do obsługi ISOBUS oferowany jest 8-calowy terminal AmaTron 4 oraz 12,1-calowy AmaPad 2. Oba terminale mają kolorowy wyświetlacz wielodotykowy. Dzięki praktycznemu widokowi MiniView obsługa jest wyjątkowo wygodna i spełnia najwyższe wymagania precyzyjnego rolnictwa (Precision Farming). </w:t>
      </w:r>
    </w:p>
    <w:p w:rsidR="00194B4F" w:rsidRDefault="00697FFB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Aktywne zawieszenie belki polowej ContourControl oraz aktywny system tłumienia drgań SwingStop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>zapewniają optymalną pozycję belki polowej nawet przy dużych szerokościach roboczych wynoszących 40 m. ContourControl może również zmieniać geometrię belki w dół utrzymując dzięki temu zawsze dokładnie odstęp od powierzchni docelowej. ContourControl zapewnia bardzo dobre pionowe prowadzenie belki polowej, natomiast SwingStop optymalizuje położenie poziome przy szerokich belkach polowych. Bardzo szybko i dokładnie pracujący hydrauliczny system prowadzenia belki polowej umożliwia większą prędkość podczas pracy. W połączeniu z elektrycznym przełączaniem pojedynczych rozpylaczy AmaSelect osiągana jest najwyższa precyzja.</w:t>
      </w:r>
    </w:p>
    <w:p w:rsidR="00B31B66" w:rsidRDefault="00750C2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 wp14:anchorId="7CA0DBBC" wp14:editId="421AB355">
            <wp:extent cx="4676503" cy="3519492"/>
            <wp:effectExtent l="0" t="0" r="0" b="5080"/>
            <wp:docPr id="6" name="Grafik 6" descr="Pantera4504_d0_kw_P4091067_d1_21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tera4504_d0_kw_P4091067_d1_21041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673" cy="35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B66" w:rsidRDefault="00750C2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lastRenderedPageBreak/>
        <w:drawing>
          <wp:inline distT="0" distB="0" distL="0" distR="0">
            <wp:extent cx="5277485" cy="3514090"/>
            <wp:effectExtent l="0" t="0" r="0" b="0"/>
            <wp:docPr id="7" name="Grafik 7" descr="Pantera4504_d0_kw_DJI_0982_d1_210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ntera4504_d0_kw_DJI_0982_d1_2104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B66" w:rsidRPr="007C7E9A" w:rsidRDefault="00B31B6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  <w:i/>
          <w:sz w:val="22"/>
          <w:szCs w:val="22"/>
        </w:rPr>
      </w:pPr>
      <w:r>
        <w:rPr>
          <w:rFonts w:ascii="Arial" w:hAnsi="Arial"/>
          <w:i/>
          <w:sz w:val="22"/>
        </w:rPr>
        <w:t>Nowa Pantera 4504 wyznacza wysokie standardy w precyzyjnej ochronie roślin i w komfortowej obsłudze.</w:t>
      </w:r>
    </w:p>
    <w:p w:rsidR="00B31B66" w:rsidRDefault="00750C2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>
            <wp:extent cx="5277485" cy="3514090"/>
            <wp:effectExtent l="0" t="0" r="0" b="0"/>
            <wp:docPr id="8" name="Grafik 8" descr="Pantera4504_d0_kw_DJI_0989_d1_210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antera4504_d0_kw_DJI_0989_d1_2104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C29" w:rsidRDefault="00750C29">
      <w:pPr>
        <w:rPr>
          <w:rFonts w:ascii="Arial" w:hAnsi="Arial"/>
          <w:bCs/>
        </w:rPr>
      </w:pPr>
      <w:r>
        <w:rPr>
          <w:rFonts w:ascii="Arial" w:hAnsi="Arial"/>
          <w:bCs/>
        </w:rPr>
        <w:br w:type="page"/>
      </w:r>
    </w:p>
    <w:p w:rsidR="00B31B66" w:rsidRDefault="00B31B6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</w:p>
    <w:p w:rsidR="00750C29" w:rsidRPr="008D315E" w:rsidRDefault="00750C29" w:rsidP="00750C2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t>O FIRMIE AMAZONE</w:t>
      </w:r>
    </w:p>
    <w:p w:rsidR="00750C29" w:rsidRDefault="00750C29" w:rsidP="00750C29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SE &amp; Co. 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</w:t>
      </w:r>
      <w:r w:rsidRPr="005023B4"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Od 2019 roku firma Schmotzer Hacktechnik należy do Grupy AMAZONE. </w:t>
      </w: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Z uwagi na swoje doświadczenie firma AMAZONE jest dziś specjalistą w zakresie „inteligentnej uprawy roślin” w rolnictwie. </w:t>
      </w:r>
    </w:p>
    <w:p w:rsidR="00750C29" w:rsidRDefault="00750C29" w:rsidP="00750C2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Więcej informacji: </w:t>
      </w:r>
      <w:hyperlink r:id="rId9" w:history="1">
        <w:r w:rsidRPr="00B05FA2">
          <w:rPr>
            <w:rStyle w:val="Hyperlink"/>
            <w:rFonts w:ascii="Arial" w:hAnsi="Arial"/>
            <w:bCs/>
            <w:sz w:val="20"/>
            <w:szCs w:val="20"/>
          </w:rPr>
          <w:t>www.amazone.net</w:t>
        </w:r>
      </w:hyperlink>
      <w:bookmarkStart w:id="0" w:name="_GoBack"/>
      <w:bookmarkEnd w:id="0"/>
    </w:p>
    <w:p w:rsidR="00750C29" w:rsidRPr="008D315E" w:rsidRDefault="00750C29" w:rsidP="00750C2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644F1400" wp14:editId="48BF2B40">
            <wp:extent cx="241300" cy="241300"/>
            <wp:effectExtent l="0" t="0" r="6350" b="6350"/>
            <wp:docPr id="10" name="Grafik 10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8EB1BA0" wp14:editId="1E8FC01D">
            <wp:extent cx="241300" cy="241300"/>
            <wp:effectExtent l="0" t="0" r="6350" b="6350"/>
            <wp:docPr id="11" name="Grafik 11" descr="cid:IG_efb650a7-31e4-4674-98db-f2d2d5c58dc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BC9DD19" wp14:editId="5A33C346">
            <wp:extent cx="241300" cy="241300"/>
            <wp:effectExtent l="0" t="0" r="6350" b="6350"/>
            <wp:docPr id="18" name="Grafik 18" descr="cid:YT_e9180d16-5a2b-4618-92e9-22a015f9cafb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ED7414E" wp14:editId="72F0FDE3">
            <wp:extent cx="241300" cy="241300"/>
            <wp:effectExtent l="0" t="0" r="6350" b="6350"/>
            <wp:docPr id="19" name="Grafik 19" descr="cid:LinkedIn_80de4e9c-c7a3-41e3-8e11-063f7eace13d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248E248" wp14:editId="611D9E86">
            <wp:extent cx="241300" cy="241300"/>
            <wp:effectExtent l="0" t="0" r="6350" b="6350"/>
            <wp:docPr id="20" name="Grafik 20" descr="cid:Xing1_e3730686-2953-47a9-9c47-dbaa518a9207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B31B66" w:rsidRDefault="00B31B66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</w:p>
    <w:p w:rsidR="00194B4F" w:rsidRPr="00463890" w:rsidRDefault="00194B4F" w:rsidP="00463890">
      <w:pPr>
        <w:tabs>
          <w:tab w:val="left" w:pos="3550"/>
        </w:tabs>
        <w:spacing w:line="360" w:lineRule="auto"/>
        <w:ind w:left="567" w:right="141"/>
      </w:pPr>
    </w:p>
    <w:sectPr w:rsidR="00194B4F" w:rsidRPr="00463890" w:rsidSect="00750C29">
      <w:headerReference w:type="default" r:id="rId25"/>
      <w:footerReference w:type="default" r:id="rId26"/>
      <w:pgSz w:w="11901" w:h="16840" w:code="9"/>
      <w:pgMar w:top="1701" w:right="567" w:bottom="1702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5F8D" w:rsidRDefault="00945F8D">
      <w:r>
        <w:separator/>
      </w:r>
    </w:p>
  </w:endnote>
  <w:endnote w:type="continuationSeparator" w:id="0">
    <w:p w:rsidR="00945F8D" w:rsidRDefault="0094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roman"/>
    <w:pitch w:val="variable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750C29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750C29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750C29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 xml:space="preserve">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750C29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Hasbergen-Gaste, Niemcy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5F8D" w:rsidRDefault="00945F8D">
      <w:r>
        <w:separator/>
      </w:r>
    </w:p>
  </w:footnote>
  <w:footnote w:type="continuationSeparator" w:id="0">
    <w:p w:rsidR="00945F8D" w:rsidRDefault="00945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-680736</wp:posOffset>
              </wp:positionV>
              <wp:extent cx="3947540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47540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kwiecień</w:t>
                          </w:r>
                          <w:r w:rsidR="00750C29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259.65pt;margin-top:-53.6pt;width:310.85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Komunikat prasowy – kwiecień</w:t>
                    </w:r>
                    <w:r w:rsidR="00750C29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82DBE"/>
    <w:rsid w:val="0009438C"/>
    <w:rsid w:val="00094B29"/>
    <w:rsid w:val="00095B8B"/>
    <w:rsid w:val="00097BDF"/>
    <w:rsid w:val="000A1204"/>
    <w:rsid w:val="000A1774"/>
    <w:rsid w:val="000A1E9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3BBE"/>
    <w:rsid w:val="0012682A"/>
    <w:rsid w:val="00126F6D"/>
    <w:rsid w:val="00131235"/>
    <w:rsid w:val="00134061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EFC"/>
    <w:rsid w:val="00164471"/>
    <w:rsid w:val="00164F36"/>
    <w:rsid w:val="00170B9E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33AA4"/>
    <w:rsid w:val="00233C8C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A1DBE"/>
    <w:rsid w:val="003B4998"/>
    <w:rsid w:val="003B4C18"/>
    <w:rsid w:val="003B5740"/>
    <w:rsid w:val="003C0AFD"/>
    <w:rsid w:val="003C18DD"/>
    <w:rsid w:val="003C19B9"/>
    <w:rsid w:val="003C2435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F22"/>
    <w:rsid w:val="003E0137"/>
    <w:rsid w:val="003E041D"/>
    <w:rsid w:val="003E77E7"/>
    <w:rsid w:val="003F0EE2"/>
    <w:rsid w:val="003F1171"/>
    <w:rsid w:val="003F1353"/>
    <w:rsid w:val="003F309D"/>
    <w:rsid w:val="003F3899"/>
    <w:rsid w:val="003F4774"/>
    <w:rsid w:val="003F501A"/>
    <w:rsid w:val="003F548B"/>
    <w:rsid w:val="00401B17"/>
    <w:rsid w:val="0040433A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1F9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1DEE"/>
    <w:rsid w:val="0050395F"/>
    <w:rsid w:val="005071AE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2E52"/>
    <w:rsid w:val="005B3132"/>
    <w:rsid w:val="005B4503"/>
    <w:rsid w:val="005C1E71"/>
    <w:rsid w:val="005C277B"/>
    <w:rsid w:val="005C2CD4"/>
    <w:rsid w:val="005C3063"/>
    <w:rsid w:val="005C3540"/>
    <w:rsid w:val="005C3E4D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4980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F0A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0C29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6EC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A54"/>
    <w:rsid w:val="007C5770"/>
    <w:rsid w:val="007C73D8"/>
    <w:rsid w:val="007C7E9A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1185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2AB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50E7"/>
    <w:rsid w:val="008D0F01"/>
    <w:rsid w:val="008D1E95"/>
    <w:rsid w:val="008D59C9"/>
    <w:rsid w:val="008D7813"/>
    <w:rsid w:val="008E26EA"/>
    <w:rsid w:val="008E4FBE"/>
    <w:rsid w:val="008E4FE2"/>
    <w:rsid w:val="008F2038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45F8D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AFC"/>
    <w:rsid w:val="009B2950"/>
    <w:rsid w:val="009B2D0E"/>
    <w:rsid w:val="009B4103"/>
    <w:rsid w:val="009B684B"/>
    <w:rsid w:val="009C0A7D"/>
    <w:rsid w:val="009C0FA3"/>
    <w:rsid w:val="009C1465"/>
    <w:rsid w:val="009C5247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4819"/>
    <w:rsid w:val="00A04D81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FA"/>
    <w:rsid w:val="00A54C97"/>
    <w:rsid w:val="00A62065"/>
    <w:rsid w:val="00A638A2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85D86"/>
    <w:rsid w:val="00A91153"/>
    <w:rsid w:val="00A93115"/>
    <w:rsid w:val="00A9375A"/>
    <w:rsid w:val="00A93922"/>
    <w:rsid w:val="00A94394"/>
    <w:rsid w:val="00AA2ACC"/>
    <w:rsid w:val="00AA3DD2"/>
    <w:rsid w:val="00AA41F8"/>
    <w:rsid w:val="00AA444E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1B66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747"/>
    <w:rsid w:val="00BD4909"/>
    <w:rsid w:val="00BE399A"/>
    <w:rsid w:val="00BE6083"/>
    <w:rsid w:val="00BF2C99"/>
    <w:rsid w:val="00BF51CE"/>
    <w:rsid w:val="00C0251B"/>
    <w:rsid w:val="00C02FDC"/>
    <w:rsid w:val="00C05B74"/>
    <w:rsid w:val="00C1270C"/>
    <w:rsid w:val="00C1481C"/>
    <w:rsid w:val="00C164C7"/>
    <w:rsid w:val="00C2029F"/>
    <w:rsid w:val="00C20D8A"/>
    <w:rsid w:val="00C222D4"/>
    <w:rsid w:val="00C22A46"/>
    <w:rsid w:val="00C24EF3"/>
    <w:rsid w:val="00C266AB"/>
    <w:rsid w:val="00C32E1F"/>
    <w:rsid w:val="00C3459B"/>
    <w:rsid w:val="00C34E52"/>
    <w:rsid w:val="00C400AA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D1CC7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5560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61871"/>
    <w:rsid w:val="00D62FE8"/>
    <w:rsid w:val="00D667C2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D0D"/>
    <w:rsid w:val="00DE694E"/>
    <w:rsid w:val="00DF0755"/>
    <w:rsid w:val="00DF2331"/>
    <w:rsid w:val="00DF5631"/>
    <w:rsid w:val="00DF6639"/>
    <w:rsid w:val="00DF7498"/>
    <w:rsid w:val="00DF7522"/>
    <w:rsid w:val="00E009D5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92B6E"/>
    <w:rsid w:val="00E934C0"/>
    <w:rsid w:val="00E940B2"/>
    <w:rsid w:val="00E9487C"/>
    <w:rsid w:val="00E97ED5"/>
    <w:rsid w:val="00EA00A7"/>
    <w:rsid w:val="00EA6DCE"/>
    <w:rsid w:val="00EA76FC"/>
    <w:rsid w:val="00EB1511"/>
    <w:rsid w:val="00EB27C5"/>
    <w:rsid w:val="00EB33CA"/>
    <w:rsid w:val="00EC19DB"/>
    <w:rsid w:val="00EC648D"/>
    <w:rsid w:val="00ED00C4"/>
    <w:rsid w:val="00ED1240"/>
    <w:rsid w:val="00ED14F1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55E1"/>
    <w:rsid w:val="00FB5C7B"/>
    <w:rsid w:val="00FB7341"/>
    <w:rsid w:val="00FC0150"/>
    <w:rsid w:val="00FC043A"/>
    <w:rsid w:val="00FC77F0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instagram.com/amazone_group" TargetMode="External"/><Relationship Id="rId18" Type="http://schemas.openxmlformats.org/officeDocument/2006/relationships/image" Target="cid:YT_e9180d16-5a2b-4618-92e9-22a015f9cafb.jpg" TargetMode="External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cid:LinkedIn_80de4e9c-c7a3-41e3-8e11-063f7eace13d.jpg" TargetMode="External"/><Relationship Id="rId7" Type="http://schemas.openxmlformats.org/officeDocument/2006/relationships/image" Target="media/image2.jpeg"/><Relationship Id="rId12" Type="http://schemas.openxmlformats.org/officeDocument/2006/relationships/image" Target="cid:FB_70d43fd1-a841-4de4-bbaa-3e1f495f95d3.jpg" TargetMode="External"/><Relationship Id="rId17" Type="http://schemas.openxmlformats.org/officeDocument/2006/relationships/image" Target="media/image6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hyperlink" Target="https://www.youtube.com/user/amazonede" TargetMode="External"/><Relationship Id="rId20" Type="http://schemas.openxmlformats.org/officeDocument/2006/relationships/image" Target="media/image7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cid:Xing1_e3730686-2953-47a9-9c47-dbaa518a9207.jpg" TargetMode="External"/><Relationship Id="rId5" Type="http://schemas.openxmlformats.org/officeDocument/2006/relationships/endnotes" Target="endnotes.xml"/><Relationship Id="rId15" Type="http://schemas.openxmlformats.org/officeDocument/2006/relationships/image" Target="cid:IG_efb650a7-31e4-4674-98db-f2d2d5c58dce.jpg" TargetMode="External"/><Relationship Id="rId23" Type="http://schemas.openxmlformats.org/officeDocument/2006/relationships/image" Target="media/image8.jpeg"/><Relationship Id="rId28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hyperlink" Target="https://www.linkedin.com/company/amazone-group/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www.amazone.net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www.xing.com/company/amazone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481</Words>
  <Characters>3376</Characters>
  <Application>Microsoft Office Word</Application>
  <DocSecurity>0</DocSecurity>
  <Lines>28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3850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2020-10-26T12:46:00Z</dcterms:created>
  <dcterms:modified xsi:type="dcterms:W3CDTF">2021-04-29T07:16:00Z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